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60" w:rsidRPr="00274E60" w:rsidRDefault="00274E60" w:rsidP="009B697F">
      <w:pPr>
        <w:spacing w:before="100" w:beforeAutospacing="1" w:after="100" w:afterAutospacing="1" w:line="240" w:lineRule="auto"/>
        <w:outlineLvl w:val="0"/>
        <w:rPr>
          <w:rFonts w:ascii="Times New Roman" w:eastAsia="Times New Roman" w:hAnsi="Times New Roman" w:cs="Times New Roman"/>
          <w:b/>
          <w:bCs/>
          <w:kern w:val="36"/>
          <w:sz w:val="44"/>
          <w:szCs w:val="44"/>
          <w:lang w:eastAsia="it-IT"/>
        </w:rPr>
      </w:pPr>
      <w:r w:rsidRPr="00274E60">
        <w:rPr>
          <w:rFonts w:ascii="Times New Roman" w:eastAsia="Times New Roman" w:hAnsi="Times New Roman" w:cs="Times New Roman"/>
          <w:b/>
          <w:bCs/>
          <w:kern w:val="36"/>
          <w:sz w:val="44"/>
          <w:szCs w:val="44"/>
          <w:lang w:eastAsia="it-IT"/>
        </w:rPr>
        <w:t xml:space="preserve">NOVITA’ SERVIZIO CIVILE REGIONALE 2013 </w:t>
      </w:r>
    </w:p>
    <w:p w:rsidR="00274E60" w:rsidRDefault="00274E60" w:rsidP="009B697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 xml:space="preserve">riservato ai giovani di 18 -30 anni </w:t>
      </w:r>
    </w:p>
    <w:p w:rsidR="00274E60" w:rsidRDefault="00274E60" w:rsidP="009B697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 xml:space="preserve">Il  TRIBUNALE </w:t>
      </w:r>
      <w:proofErr w:type="spellStart"/>
      <w:r>
        <w:rPr>
          <w:rFonts w:ascii="Times New Roman" w:eastAsia="Times New Roman" w:hAnsi="Times New Roman" w:cs="Times New Roman"/>
          <w:b/>
          <w:bCs/>
          <w:kern w:val="36"/>
          <w:sz w:val="48"/>
          <w:szCs w:val="48"/>
          <w:lang w:eastAsia="it-IT"/>
        </w:rPr>
        <w:t>DI</w:t>
      </w:r>
      <w:proofErr w:type="spellEnd"/>
      <w:r>
        <w:rPr>
          <w:rFonts w:ascii="Times New Roman" w:eastAsia="Times New Roman" w:hAnsi="Times New Roman" w:cs="Times New Roman"/>
          <w:b/>
          <w:bCs/>
          <w:kern w:val="36"/>
          <w:sz w:val="48"/>
          <w:szCs w:val="48"/>
          <w:lang w:eastAsia="it-IT"/>
        </w:rPr>
        <w:t xml:space="preserve"> MASSA</w:t>
      </w:r>
    </w:p>
    <w:p w:rsidR="00274E60" w:rsidRPr="00274E60" w:rsidRDefault="00274E60" w:rsidP="009B697F">
      <w:pPr>
        <w:spacing w:before="100" w:beforeAutospacing="1" w:after="100" w:afterAutospacing="1" w:line="240" w:lineRule="auto"/>
        <w:outlineLvl w:val="0"/>
        <w:rPr>
          <w:rFonts w:ascii="Times New Roman" w:eastAsia="Times New Roman" w:hAnsi="Times New Roman" w:cs="Times New Roman"/>
          <w:b/>
          <w:bCs/>
          <w:kern w:val="36"/>
          <w:sz w:val="36"/>
          <w:szCs w:val="36"/>
          <w:lang w:eastAsia="it-IT"/>
        </w:rPr>
      </w:pPr>
      <w:r w:rsidRPr="00274E60">
        <w:rPr>
          <w:rFonts w:ascii="Times New Roman" w:eastAsia="Times New Roman" w:hAnsi="Times New Roman" w:cs="Times New Roman"/>
          <w:b/>
          <w:bCs/>
          <w:kern w:val="36"/>
          <w:sz w:val="36"/>
          <w:szCs w:val="36"/>
          <w:lang w:eastAsia="it-IT"/>
        </w:rPr>
        <w:t>Informa che è stato pubblicato in data odierna (22/8/2013) il</w:t>
      </w:r>
    </w:p>
    <w:p w:rsidR="009B697F" w:rsidRDefault="0025527B" w:rsidP="009B697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hyperlink r:id="rId5" w:history="1">
        <w:r w:rsidR="009B697F" w:rsidRPr="009B697F">
          <w:rPr>
            <w:rFonts w:ascii="Times New Roman" w:eastAsia="Times New Roman" w:hAnsi="Times New Roman" w:cs="Times New Roman"/>
            <w:b/>
            <w:bCs/>
            <w:color w:val="0000FF"/>
            <w:kern w:val="36"/>
            <w:sz w:val="48"/>
            <w:szCs w:val="48"/>
            <w:u w:val="single"/>
            <w:lang w:eastAsia="it-IT"/>
          </w:rPr>
          <w:t>Bando per 2.034 giovani per progetti di Servizio Civile regionale</w:t>
        </w:r>
      </w:hyperlink>
    </w:p>
    <w:p w:rsidR="00274E60" w:rsidRPr="009B697F" w:rsidRDefault="00274E60" w:rsidP="009B697F">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 xml:space="preserve">consultabile dal sito </w:t>
      </w:r>
      <w:r w:rsidRPr="00274E60">
        <w:rPr>
          <w:rFonts w:ascii="Times New Roman" w:eastAsia="Times New Roman" w:hAnsi="Times New Roman" w:cs="Times New Roman"/>
          <w:b/>
          <w:bCs/>
          <w:kern w:val="36"/>
          <w:sz w:val="48"/>
          <w:szCs w:val="48"/>
          <w:lang w:eastAsia="it-IT"/>
        </w:rPr>
        <w:t>http://www.giovanisi.it/2013/08/21/bando-per-2034-giovani-per-progetti-di-servizio-civile-regionale/</w:t>
      </w:r>
    </w:p>
    <w:p w:rsidR="00274E60" w:rsidRDefault="00274E60" w:rsidP="009B697F">
      <w:pPr>
        <w:spacing w:after="0" w:line="240" w:lineRule="auto"/>
        <w:rPr>
          <w:rFonts w:ascii="Times New Roman" w:eastAsia="Times New Roman" w:hAnsi="Times New Roman" w:cs="Times New Roman"/>
          <w:sz w:val="24"/>
          <w:szCs w:val="24"/>
          <w:lang w:eastAsia="it-IT"/>
        </w:rPr>
      </w:pPr>
    </w:p>
    <w:p w:rsidR="009B697F" w:rsidRPr="009B697F" w:rsidRDefault="009B697F" w:rsidP="009B697F">
      <w:pPr>
        <w:spacing w:after="0"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21 agosto 2013</w:t>
      </w:r>
      <w:r w:rsidRPr="009B697F">
        <w:rPr>
          <w:rFonts w:ascii="Times New Roman" w:eastAsia="Times New Roman" w:hAnsi="Times New Roman" w:cs="Times New Roman"/>
          <w:b/>
          <w:bCs/>
          <w:sz w:val="24"/>
          <w:szCs w:val="24"/>
          <w:lang w:eastAsia="it-IT"/>
        </w:rPr>
        <w:t xml:space="preserve">Postato in: </w:t>
      </w:r>
      <w:hyperlink r:id="rId6" w:history="1">
        <w:r w:rsidRPr="009B697F">
          <w:rPr>
            <w:rFonts w:ascii="Times New Roman" w:eastAsia="Times New Roman" w:hAnsi="Times New Roman" w:cs="Times New Roman"/>
            <w:color w:val="0000FF"/>
            <w:sz w:val="24"/>
            <w:szCs w:val="24"/>
            <w:u w:val="single"/>
            <w:lang w:eastAsia="it-IT"/>
          </w:rPr>
          <w:t>Galleria</w:t>
        </w:r>
      </w:hyperlink>
      <w:r w:rsidRPr="009B697F">
        <w:rPr>
          <w:rFonts w:ascii="Times New Roman" w:eastAsia="Times New Roman" w:hAnsi="Times New Roman" w:cs="Times New Roman"/>
          <w:sz w:val="24"/>
          <w:szCs w:val="24"/>
          <w:lang w:eastAsia="it-IT"/>
        </w:rPr>
        <w:t xml:space="preserve">, </w:t>
      </w:r>
      <w:hyperlink r:id="rId7" w:history="1">
        <w:r w:rsidRPr="009B697F">
          <w:rPr>
            <w:rFonts w:ascii="Times New Roman" w:eastAsia="Times New Roman" w:hAnsi="Times New Roman" w:cs="Times New Roman"/>
            <w:color w:val="0000FF"/>
            <w:sz w:val="24"/>
            <w:szCs w:val="24"/>
            <w:u w:val="single"/>
            <w:lang w:eastAsia="it-IT"/>
          </w:rPr>
          <w:t>News</w:t>
        </w:r>
      </w:hyperlink>
      <w:r w:rsidRPr="009B697F">
        <w:rPr>
          <w:rFonts w:ascii="Times New Roman" w:eastAsia="Times New Roman" w:hAnsi="Times New Roman" w:cs="Times New Roman"/>
          <w:sz w:val="24"/>
          <w:szCs w:val="24"/>
          <w:lang w:eastAsia="it-IT"/>
        </w:rPr>
        <w:t xml:space="preserve">, </w:t>
      </w:r>
      <w:hyperlink r:id="rId8" w:history="1">
        <w:r w:rsidRPr="009B697F">
          <w:rPr>
            <w:rFonts w:ascii="Times New Roman" w:eastAsia="Times New Roman" w:hAnsi="Times New Roman" w:cs="Times New Roman"/>
            <w:color w:val="0000FF"/>
            <w:sz w:val="24"/>
            <w:szCs w:val="24"/>
            <w:u w:val="single"/>
            <w:lang w:eastAsia="it-IT"/>
          </w:rPr>
          <w:t>Servizio civile</w:t>
        </w:r>
      </w:hyperlink>
    </w:p>
    <w:p w:rsidR="009B697F" w:rsidRPr="009B697F" w:rsidRDefault="009B697F" w:rsidP="009B697F">
      <w:pPr>
        <w:spacing w:after="0" w:line="240" w:lineRule="auto"/>
        <w:rPr>
          <w:rFonts w:ascii="Times New Roman" w:eastAsia="Times New Roman" w:hAnsi="Times New Roman" w:cs="Times New Roman"/>
          <w:sz w:val="24"/>
          <w:szCs w:val="24"/>
          <w:lang w:eastAsia="it-IT"/>
        </w:rPr>
      </w:pP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238250" cy="1238250"/>
            <wp:effectExtent l="19050" t="0" r="0" b="0"/>
            <wp:docPr id="1" name="Immagine 1" descr="http://www.giovanisi.it/files/2013/08/RT_GSi_FB_0522-300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ovanisi.it/files/2013/08/RT_GSi_FB_0522-300x300.jpg">
                      <a:hlinkClick r:id="rId9"/>
                    </pic:cNvPr>
                    <pic:cNvPicPr>
                      <a:picLocks noChangeAspect="1" noChangeArrowheads="1"/>
                    </pic:cNvPicPr>
                  </pic:nvPicPr>
                  <pic:blipFill>
                    <a:blip r:embed="rId10"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Pr="009B697F">
        <w:rPr>
          <w:rFonts w:ascii="Times New Roman" w:eastAsia="Times New Roman" w:hAnsi="Times New Roman" w:cs="Times New Roman"/>
          <w:sz w:val="24"/>
          <w:szCs w:val="24"/>
          <w:lang w:eastAsia="it-IT"/>
        </w:rPr>
        <w:t xml:space="preserve">Con il </w:t>
      </w:r>
      <w:hyperlink r:id="rId11" w:history="1">
        <w:r w:rsidRPr="009B697F">
          <w:rPr>
            <w:rFonts w:ascii="Times New Roman" w:eastAsia="Times New Roman" w:hAnsi="Times New Roman" w:cs="Times New Roman"/>
            <w:color w:val="0000FF"/>
            <w:sz w:val="24"/>
            <w:szCs w:val="24"/>
            <w:u w:val="single"/>
            <w:lang w:eastAsia="it-IT"/>
          </w:rPr>
          <w:t>Decreto dirigenziale n.3279 del 30/07/2013</w:t>
        </w:r>
      </w:hyperlink>
      <w:r w:rsidRPr="009B697F">
        <w:rPr>
          <w:rFonts w:ascii="Times New Roman" w:eastAsia="Times New Roman" w:hAnsi="Times New Roman" w:cs="Times New Roman"/>
          <w:sz w:val="24"/>
          <w:szCs w:val="24"/>
          <w:lang w:eastAsia="it-IT"/>
        </w:rPr>
        <w:t xml:space="preserve">, è stato emanato un </w:t>
      </w:r>
      <w:hyperlink r:id="rId12" w:history="1">
        <w:r w:rsidRPr="009B697F">
          <w:rPr>
            <w:rFonts w:ascii="Times New Roman" w:eastAsia="Times New Roman" w:hAnsi="Times New Roman" w:cs="Times New Roman"/>
            <w:color w:val="0000FF"/>
            <w:sz w:val="24"/>
            <w:szCs w:val="24"/>
            <w:u w:val="single"/>
            <w:lang w:eastAsia="it-IT"/>
          </w:rPr>
          <w:t>bando</w:t>
        </w:r>
      </w:hyperlink>
      <w:r w:rsidRPr="009B697F">
        <w:rPr>
          <w:rFonts w:ascii="Times New Roman" w:eastAsia="Times New Roman" w:hAnsi="Times New Roman" w:cs="Times New Roman"/>
          <w:sz w:val="24"/>
          <w:szCs w:val="24"/>
          <w:lang w:eastAsia="it-IT"/>
        </w:rPr>
        <w:t xml:space="preserve"> per la selezione di </w:t>
      </w:r>
      <w:r w:rsidRPr="009B697F">
        <w:rPr>
          <w:rFonts w:ascii="Times New Roman" w:eastAsia="Times New Roman" w:hAnsi="Times New Roman" w:cs="Times New Roman"/>
          <w:b/>
          <w:bCs/>
          <w:sz w:val="24"/>
          <w:szCs w:val="24"/>
          <w:lang w:eastAsia="it-IT"/>
        </w:rPr>
        <w:t>2.034 giovani</w:t>
      </w:r>
      <w:r w:rsidRPr="009B697F">
        <w:rPr>
          <w:rFonts w:ascii="Times New Roman" w:eastAsia="Times New Roman" w:hAnsi="Times New Roman" w:cs="Times New Roman"/>
          <w:sz w:val="24"/>
          <w:szCs w:val="24"/>
          <w:lang w:eastAsia="it-IT"/>
        </w:rPr>
        <w:t xml:space="preserve"> da impiegare in progetti di </w:t>
      </w:r>
      <w:r w:rsidRPr="009B697F">
        <w:rPr>
          <w:rFonts w:ascii="Times New Roman" w:eastAsia="Times New Roman" w:hAnsi="Times New Roman" w:cs="Times New Roman"/>
          <w:b/>
          <w:bCs/>
          <w:sz w:val="24"/>
          <w:szCs w:val="24"/>
          <w:lang w:eastAsia="it-IT"/>
        </w:rPr>
        <w:t>Servizio Civile regionale</w:t>
      </w:r>
      <w:r w:rsidRPr="009B697F">
        <w:rPr>
          <w:rFonts w:ascii="Times New Roman" w:eastAsia="Times New Roman" w:hAnsi="Times New Roman" w:cs="Times New Roman"/>
          <w:sz w:val="24"/>
          <w:szCs w:val="24"/>
          <w:lang w:eastAsia="it-IT"/>
        </w:rPr>
        <w:t>.</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I progetti per cui i giovani possono presentare domanda sono suddivisi in quattro aree tematiche. Per ciascuna area tematica è stata redatta una graduatoria dei progetti valutati:</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 </w:t>
      </w:r>
    </w:p>
    <w:p w:rsidR="009B697F" w:rsidRPr="009B697F" w:rsidRDefault="0025527B" w:rsidP="009B697F">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it-IT"/>
        </w:rPr>
      </w:pPr>
      <w:hyperlink r:id="rId13" w:history="1">
        <w:r w:rsidR="009B697F" w:rsidRPr="009B697F">
          <w:rPr>
            <w:rFonts w:ascii="Times New Roman" w:eastAsia="Times New Roman" w:hAnsi="Times New Roman" w:cs="Times New Roman"/>
            <w:color w:val="0000FF"/>
            <w:sz w:val="24"/>
            <w:szCs w:val="24"/>
            <w:u w:val="single"/>
            <w:lang w:eastAsia="it-IT"/>
          </w:rPr>
          <w:t>area “generale”</w:t>
        </w:r>
      </w:hyperlink>
      <w:r w:rsidR="009B697F" w:rsidRPr="009B697F">
        <w:rPr>
          <w:rFonts w:ascii="Times New Roman" w:eastAsia="Times New Roman" w:hAnsi="Times New Roman" w:cs="Times New Roman"/>
          <w:sz w:val="24"/>
          <w:szCs w:val="24"/>
          <w:lang w:eastAsia="it-IT"/>
        </w:rPr>
        <w:t xml:space="preserve">: 1673 posti </w:t>
      </w:r>
    </w:p>
    <w:p w:rsidR="009B697F" w:rsidRPr="009B697F" w:rsidRDefault="0025527B" w:rsidP="009B697F">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it-IT"/>
        </w:rPr>
      </w:pPr>
      <w:hyperlink r:id="rId14" w:history="1">
        <w:r w:rsidR="009B697F" w:rsidRPr="009B697F">
          <w:rPr>
            <w:rFonts w:ascii="Times New Roman" w:eastAsia="Times New Roman" w:hAnsi="Times New Roman" w:cs="Times New Roman"/>
            <w:color w:val="0000FF"/>
            <w:sz w:val="24"/>
            <w:szCs w:val="24"/>
            <w:u w:val="single"/>
            <w:lang w:eastAsia="it-IT"/>
          </w:rPr>
          <w:t>area “amministrazione della giustizia”</w:t>
        </w:r>
      </w:hyperlink>
      <w:r w:rsidR="009B697F" w:rsidRPr="009B697F">
        <w:rPr>
          <w:rFonts w:ascii="Times New Roman" w:eastAsia="Times New Roman" w:hAnsi="Times New Roman" w:cs="Times New Roman"/>
          <w:sz w:val="24"/>
          <w:szCs w:val="24"/>
          <w:lang w:eastAsia="it-IT"/>
        </w:rPr>
        <w:t xml:space="preserve">: 199 posti </w:t>
      </w:r>
    </w:p>
    <w:p w:rsidR="009B697F" w:rsidRPr="009B697F" w:rsidRDefault="0025527B" w:rsidP="009B697F">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it-IT"/>
        </w:rPr>
      </w:pPr>
      <w:hyperlink r:id="rId15" w:history="1">
        <w:r w:rsidR="009B697F" w:rsidRPr="009B697F">
          <w:rPr>
            <w:rFonts w:ascii="Times New Roman" w:eastAsia="Times New Roman" w:hAnsi="Times New Roman" w:cs="Times New Roman"/>
            <w:color w:val="0000FF"/>
            <w:sz w:val="24"/>
            <w:szCs w:val="24"/>
            <w:u w:val="single"/>
            <w:lang w:eastAsia="it-IT"/>
          </w:rPr>
          <w:t>area “immigrazione”</w:t>
        </w:r>
      </w:hyperlink>
      <w:r w:rsidR="009B697F" w:rsidRPr="009B697F">
        <w:rPr>
          <w:rFonts w:ascii="Times New Roman" w:eastAsia="Times New Roman" w:hAnsi="Times New Roman" w:cs="Times New Roman"/>
          <w:sz w:val="24"/>
          <w:szCs w:val="24"/>
          <w:lang w:eastAsia="it-IT"/>
        </w:rPr>
        <w:t xml:space="preserve">: 50 posti </w:t>
      </w:r>
    </w:p>
    <w:p w:rsidR="009B697F" w:rsidRPr="009B697F" w:rsidRDefault="0025527B" w:rsidP="009B697F">
      <w:pPr>
        <w:numPr>
          <w:ilvl w:val="0"/>
          <w:numId w:val="1"/>
        </w:numPr>
        <w:spacing w:before="100" w:beforeAutospacing="1" w:after="100" w:afterAutospacing="1" w:line="240" w:lineRule="auto"/>
        <w:ind w:left="870"/>
        <w:rPr>
          <w:rFonts w:ascii="Times New Roman" w:eastAsia="Times New Roman" w:hAnsi="Times New Roman" w:cs="Times New Roman"/>
          <w:sz w:val="24"/>
          <w:szCs w:val="24"/>
          <w:lang w:eastAsia="it-IT"/>
        </w:rPr>
      </w:pPr>
      <w:hyperlink r:id="rId16" w:history="1">
        <w:r w:rsidR="009B697F" w:rsidRPr="009B697F">
          <w:rPr>
            <w:rFonts w:ascii="Times New Roman" w:eastAsia="Times New Roman" w:hAnsi="Times New Roman" w:cs="Times New Roman"/>
            <w:color w:val="0000FF"/>
            <w:sz w:val="24"/>
            <w:szCs w:val="24"/>
            <w:u w:val="single"/>
            <w:lang w:eastAsia="it-IT"/>
          </w:rPr>
          <w:t>area “carta Sanitaria Elettronica”</w:t>
        </w:r>
      </w:hyperlink>
      <w:r w:rsidR="009B697F" w:rsidRPr="009B697F">
        <w:rPr>
          <w:rFonts w:ascii="Times New Roman" w:eastAsia="Times New Roman" w:hAnsi="Times New Roman" w:cs="Times New Roman"/>
          <w:sz w:val="24"/>
          <w:szCs w:val="24"/>
          <w:lang w:eastAsia="it-IT"/>
        </w:rPr>
        <w:t xml:space="preserve">: 112 posti </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i/>
          <w:iCs/>
          <w:sz w:val="24"/>
          <w:szCs w:val="24"/>
          <w:lang w:eastAsia="it-IT"/>
        </w:rPr>
        <w:t>Destinatari</w:t>
      </w:r>
      <w:r w:rsidRPr="009B697F">
        <w:rPr>
          <w:rFonts w:ascii="Times New Roman" w:eastAsia="Times New Roman" w:hAnsi="Times New Roman" w:cs="Times New Roman"/>
          <w:sz w:val="24"/>
          <w:szCs w:val="24"/>
          <w:lang w:eastAsia="it-IT"/>
        </w:rPr>
        <w:br/>
        <w:t>Possono partecipare alla selezione tutte le persone, senza distinzione di sesso che, alla data di presentazione della domanda:</w:t>
      </w:r>
    </w:p>
    <w:p w:rsidR="009B697F" w:rsidRPr="009B697F" w:rsidRDefault="009B697F" w:rsidP="009B697F">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lastRenderedPageBreak/>
        <w:t>siano in età compresa fra</w:t>
      </w:r>
      <w:r w:rsidRPr="009B697F">
        <w:rPr>
          <w:rFonts w:ascii="Times New Roman" w:eastAsia="Times New Roman" w:hAnsi="Times New Roman" w:cs="Times New Roman"/>
          <w:b/>
          <w:bCs/>
          <w:sz w:val="24"/>
          <w:szCs w:val="24"/>
          <w:lang w:eastAsia="it-IT"/>
        </w:rPr>
        <w:t xml:space="preserve"> 18 e 30 anni</w:t>
      </w:r>
      <w:r w:rsidRPr="009B697F">
        <w:rPr>
          <w:rFonts w:ascii="Times New Roman" w:eastAsia="Times New Roman" w:hAnsi="Times New Roman" w:cs="Times New Roman"/>
          <w:sz w:val="24"/>
          <w:szCs w:val="24"/>
          <w:lang w:eastAsia="it-IT"/>
        </w:rPr>
        <w:t xml:space="preserve"> (compiuti, ovvero fino al giorno prima del compimento del 31° anno di età); </w:t>
      </w:r>
    </w:p>
    <w:p w:rsidR="009B697F" w:rsidRPr="009B697F" w:rsidRDefault="009B697F" w:rsidP="009B697F">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 xml:space="preserve">siano residenti o domiciliati in Toscana per motivi di studio o di lavoro, proprio o di uno dei genitori; </w:t>
      </w:r>
    </w:p>
    <w:p w:rsidR="009B697F" w:rsidRPr="009B697F" w:rsidRDefault="009B697F" w:rsidP="009B697F">
      <w:pPr>
        <w:numPr>
          <w:ilvl w:val="0"/>
          <w:numId w:val="2"/>
        </w:numPr>
        <w:spacing w:before="100" w:beforeAutospacing="1" w:after="100" w:afterAutospacing="1" w:line="240" w:lineRule="auto"/>
        <w:ind w:left="870"/>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 xml:space="preserve">non abbiano riportato condanna anche non definitiva alla pena della reclusione superiore ad un anno per delitti non colposi. </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Sono inoltre ammesse tutte le persone diversamente abili residenti in Toscana o domiciliati per motivi di studio o di lavoro, in età compresa tra 18 e 35 anni.</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I requisiti di partecipazione devono essere posseduti alla data di scadenza del termine di presentazione delle domande e, ad eccezione del limite di età, mantenuti sino al termine del servizio.</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i/>
          <w:iCs/>
          <w:sz w:val="24"/>
          <w:szCs w:val="24"/>
          <w:lang w:eastAsia="it-IT"/>
        </w:rPr>
        <w:t>NON possono presentare domanda i giovani che:</w:t>
      </w:r>
    </w:p>
    <w:p w:rsidR="009B697F" w:rsidRPr="009B697F" w:rsidRDefault="009B697F" w:rsidP="009B697F">
      <w:pPr>
        <w:numPr>
          <w:ilvl w:val="0"/>
          <w:numId w:val="3"/>
        </w:numPr>
        <w:spacing w:before="100" w:beforeAutospacing="1" w:after="100" w:afterAutospacing="1" w:line="240" w:lineRule="auto"/>
        <w:ind w:left="870"/>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sz w:val="24"/>
          <w:szCs w:val="24"/>
          <w:lang w:eastAsia="it-IT"/>
        </w:rPr>
        <w:t>abbiano presentato domanda nei mesi di giugno e luglio 2013 per partecipare ad uno dei progetti dell’area “</w:t>
      </w:r>
      <w:proofErr w:type="spellStart"/>
      <w:r w:rsidRPr="009B697F">
        <w:rPr>
          <w:rFonts w:ascii="Times New Roman" w:eastAsia="Times New Roman" w:hAnsi="Times New Roman" w:cs="Times New Roman"/>
          <w:b/>
          <w:bCs/>
          <w:sz w:val="24"/>
          <w:szCs w:val="24"/>
          <w:lang w:eastAsia="it-IT"/>
        </w:rPr>
        <w:t>E.F.</w:t>
      </w:r>
      <w:proofErr w:type="spellEnd"/>
      <w:r w:rsidRPr="009B697F">
        <w:rPr>
          <w:rFonts w:ascii="Times New Roman" w:eastAsia="Times New Roman" w:hAnsi="Times New Roman" w:cs="Times New Roman"/>
          <w:b/>
          <w:bCs/>
          <w:sz w:val="24"/>
          <w:szCs w:val="24"/>
          <w:lang w:eastAsia="it-IT"/>
        </w:rPr>
        <w:t>” (Ecco Fatto) -</w:t>
      </w:r>
      <w:r w:rsidRPr="009B697F">
        <w:rPr>
          <w:rFonts w:ascii="Times New Roman" w:eastAsia="Times New Roman" w:hAnsi="Times New Roman" w:cs="Times New Roman"/>
          <w:sz w:val="24"/>
          <w:szCs w:val="24"/>
          <w:lang w:eastAsia="it-IT"/>
        </w:rPr>
        <w:t> </w:t>
      </w:r>
      <w:hyperlink r:id="rId17" w:tgtFrame="_blank" w:history="1">
        <w:r w:rsidRPr="009B697F">
          <w:rPr>
            <w:rFonts w:ascii="Times New Roman" w:eastAsia="Times New Roman" w:hAnsi="Times New Roman" w:cs="Times New Roman"/>
            <w:color w:val="0000FF"/>
            <w:sz w:val="24"/>
            <w:szCs w:val="24"/>
            <w:u w:val="single"/>
            <w:lang w:eastAsia="it-IT"/>
          </w:rPr>
          <w:t>Decreto dirigenziale n. 2364 del 18/06/2013</w:t>
        </w:r>
      </w:hyperlink>
      <w:r w:rsidRPr="009B697F">
        <w:rPr>
          <w:rFonts w:ascii="Times New Roman" w:eastAsia="Times New Roman" w:hAnsi="Times New Roman" w:cs="Times New Roman"/>
          <w:sz w:val="24"/>
          <w:szCs w:val="24"/>
          <w:lang w:eastAsia="it-IT"/>
        </w:rPr>
        <w:t xml:space="preserve">, </w:t>
      </w:r>
      <w:r w:rsidRPr="009B697F">
        <w:rPr>
          <w:rFonts w:ascii="Times New Roman" w:eastAsia="Times New Roman" w:hAnsi="Times New Roman" w:cs="Times New Roman"/>
          <w:b/>
          <w:bCs/>
          <w:sz w:val="24"/>
          <w:szCs w:val="24"/>
          <w:lang w:eastAsia="it-IT"/>
        </w:rPr>
        <w:t>sia se sono stati ritenuti idonei e selezionati per il progetto prescelto, sia se sono stati ritenuti idonei ma non selezionati per il progetto, sia qualora non siano stati ritenuti idonei e di conseguenza non selezionati per il progetto.</w:t>
      </w:r>
      <w:r w:rsidRPr="009B697F">
        <w:rPr>
          <w:rFonts w:ascii="Times New Roman" w:eastAsia="Times New Roman" w:hAnsi="Times New Roman" w:cs="Times New Roman"/>
          <w:sz w:val="24"/>
          <w:szCs w:val="24"/>
          <w:lang w:eastAsia="it-IT"/>
        </w:rPr>
        <w:t xml:space="preserve"> </w:t>
      </w:r>
    </w:p>
    <w:p w:rsidR="009B697F" w:rsidRPr="009B697F" w:rsidRDefault="009B697F" w:rsidP="009B697F">
      <w:pPr>
        <w:numPr>
          <w:ilvl w:val="0"/>
          <w:numId w:val="4"/>
        </w:numPr>
        <w:spacing w:before="100" w:beforeAutospacing="1" w:after="100" w:afterAutospacing="1" w:line="240" w:lineRule="auto"/>
        <w:ind w:left="870"/>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 xml:space="preserve">già prestano o abbiano svolto attività di servizio civile nazionale o regionale in Toscana o in altra regione in qualità di volontari, ovvero che abbiano interrotto il servizio prima della scadenza prevista, ad eccezione di chi ha interrotto il servizio per malattia; </w:t>
      </w:r>
    </w:p>
    <w:p w:rsidR="009B697F" w:rsidRPr="009B697F" w:rsidRDefault="009B697F" w:rsidP="009B697F">
      <w:pPr>
        <w:numPr>
          <w:ilvl w:val="0"/>
          <w:numId w:val="5"/>
        </w:numPr>
        <w:spacing w:before="100" w:beforeAutospacing="1" w:after="100" w:afterAutospacing="1" w:line="240" w:lineRule="auto"/>
        <w:ind w:left="870"/>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 xml:space="preserve">abbiano in corso o abbiano avuto con l’ente che realizza il progetto rapporti di lavoro o di collaborazione retribuita a qualunque titolo nell’ultimo anno e per almeno sei mesi. In tal caso il giovane non può presentare domanda all’ente presso il quale ha lavorato (a qualunque titolo) ma può presentare domanda per un progetto di un diverso ente con il quale non ha avuto alcun rapporto di lavoro o collaborazione; </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i/>
          <w:iCs/>
          <w:sz w:val="24"/>
          <w:szCs w:val="24"/>
          <w:lang w:eastAsia="it-IT"/>
        </w:rPr>
        <w:t xml:space="preserve">Modalità di presentazione delle domande: </w:t>
      </w:r>
      <w:r w:rsidRPr="009B697F">
        <w:rPr>
          <w:rFonts w:ascii="Times New Roman" w:eastAsia="Times New Roman" w:hAnsi="Times New Roman" w:cs="Times New Roman"/>
          <w:sz w:val="24"/>
          <w:szCs w:val="24"/>
          <w:lang w:eastAsia="it-IT"/>
        </w:rPr>
        <w:br/>
        <w:t>I giovani interessati possono scegliere in una delle suddette aree i progetti di loro interesse e richiedere direttamente all’ente titolare del progetto notizie più dettagliate in merito allo stesso. Ogni ente è tenuto a pubblicare sul proprio sito internet il bando dei giovani, notizie relative al progetto finanziato (attività del progetto, sedi di svolgimento del progetto, numero di posti riservati al progetto, orario di servizio) ed indicazioni dei recapiti dell’ufficio dedicato al servizio civile e degli orari di apertura dell’ufficio suddetto al pubblico.</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sz w:val="24"/>
          <w:szCs w:val="24"/>
          <w:lang w:eastAsia="it-IT"/>
        </w:rPr>
        <w:t>Può essere presentata una ed una sola domanda di partecipazione ad un progetto tra tutti quelli finanziati nelle quattro aree tematiche</w:t>
      </w:r>
      <w:r w:rsidRPr="009B697F">
        <w:rPr>
          <w:rFonts w:ascii="Times New Roman" w:eastAsia="Times New Roman" w:hAnsi="Times New Roman" w:cs="Times New Roman"/>
          <w:sz w:val="24"/>
          <w:szCs w:val="24"/>
          <w:lang w:eastAsia="it-IT"/>
        </w:rPr>
        <w:t>. Qualora vengano presentate due o più domande per progetti di una stessa area o di aree diverse, il candidato sarà escluso dalla partecipazione a tutti i progetti inseriti nel bando.</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La domanda deve essere presentata direttamente all’ente titolare del progetto, che effettuerà le selezioni dei giovani qualora il numero delle domande ricevute superi il numero dei posti messi a bando per quel progetto.</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i/>
          <w:iCs/>
          <w:sz w:val="24"/>
          <w:szCs w:val="24"/>
          <w:lang w:eastAsia="it-IT"/>
        </w:rPr>
        <w:t>Scadenza presentazione domande</w:t>
      </w:r>
      <w:r w:rsidRPr="009B697F">
        <w:rPr>
          <w:rFonts w:ascii="Times New Roman" w:eastAsia="Times New Roman" w:hAnsi="Times New Roman" w:cs="Times New Roman"/>
          <w:b/>
          <w:bCs/>
          <w:sz w:val="24"/>
          <w:szCs w:val="24"/>
          <w:lang w:eastAsia="it-IT"/>
        </w:rPr>
        <w:br/>
      </w:r>
      <w:r w:rsidRPr="009B697F">
        <w:rPr>
          <w:rFonts w:ascii="Times New Roman" w:eastAsia="Times New Roman" w:hAnsi="Times New Roman" w:cs="Times New Roman"/>
          <w:sz w:val="24"/>
          <w:szCs w:val="24"/>
          <w:lang w:eastAsia="it-IT"/>
        </w:rPr>
        <w:t xml:space="preserve">La domanda può essere presentata entro e non oltre il </w:t>
      </w:r>
      <w:r w:rsidRPr="009B697F">
        <w:rPr>
          <w:rFonts w:ascii="Times New Roman" w:eastAsia="Times New Roman" w:hAnsi="Times New Roman" w:cs="Times New Roman"/>
          <w:b/>
          <w:bCs/>
          <w:sz w:val="24"/>
          <w:szCs w:val="24"/>
          <w:lang w:eastAsia="it-IT"/>
        </w:rPr>
        <w:t>24 settembre 2013.</w:t>
      </w:r>
      <w:r w:rsidRPr="009B697F">
        <w:rPr>
          <w:rFonts w:ascii="Times New Roman" w:eastAsia="Times New Roman" w:hAnsi="Times New Roman" w:cs="Times New Roman"/>
          <w:i/>
          <w:iCs/>
          <w:sz w:val="24"/>
          <w:szCs w:val="24"/>
          <w:lang w:eastAsia="it-IT"/>
        </w:rPr>
        <w:br/>
      </w:r>
      <w:r w:rsidRPr="009B697F">
        <w:rPr>
          <w:rFonts w:ascii="Times New Roman" w:eastAsia="Times New Roman" w:hAnsi="Times New Roman" w:cs="Times New Roman"/>
          <w:sz w:val="24"/>
          <w:szCs w:val="24"/>
          <w:lang w:eastAsia="it-IT"/>
        </w:rPr>
        <w:lastRenderedPageBreak/>
        <w:t>Le domande presentate prima o dopo il termine stabilito non saranno prese in considerazione.</w:t>
      </w:r>
      <w:r w:rsidRPr="009B697F">
        <w:rPr>
          <w:rFonts w:ascii="Times New Roman" w:eastAsia="Times New Roman" w:hAnsi="Times New Roman" w:cs="Times New Roman"/>
          <w:sz w:val="24"/>
          <w:szCs w:val="24"/>
          <w:lang w:eastAsia="it-IT"/>
        </w:rPr>
        <w:br/>
      </w:r>
      <w:r w:rsidRPr="009B697F">
        <w:rPr>
          <w:rFonts w:ascii="Times New Roman" w:eastAsia="Times New Roman" w:hAnsi="Times New Roman" w:cs="Times New Roman"/>
          <w:i/>
          <w:iCs/>
          <w:sz w:val="24"/>
          <w:szCs w:val="24"/>
          <w:lang w:eastAsia="it-IT"/>
        </w:rPr>
        <w:t>(</w:t>
      </w:r>
      <w:proofErr w:type="spellStart"/>
      <w:r w:rsidRPr="009B697F">
        <w:rPr>
          <w:rFonts w:ascii="Times New Roman" w:eastAsia="Times New Roman" w:hAnsi="Times New Roman" w:cs="Times New Roman"/>
          <w:b/>
          <w:bCs/>
          <w:i/>
          <w:iCs/>
          <w:sz w:val="24"/>
          <w:szCs w:val="24"/>
          <w:lang w:eastAsia="it-IT"/>
        </w:rPr>
        <w:t>N.B</w:t>
      </w:r>
      <w:proofErr w:type="spellEnd"/>
      <w:r w:rsidRPr="009B697F">
        <w:rPr>
          <w:rFonts w:ascii="Times New Roman" w:eastAsia="Times New Roman" w:hAnsi="Times New Roman" w:cs="Times New Roman"/>
          <w:b/>
          <w:bCs/>
          <w:i/>
          <w:iCs/>
          <w:sz w:val="24"/>
          <w:szCs w:val="24"/>
          <w:lang w:eastAsia="it-IT"/>
        </w:rPr>
        <w:t>:</w:t>
      </w:r>
      <w:r w:rsidRPr="009B697F">
        <w:rPr>
          <w:rFonts w:ascii="Times New Roman" w:eastAsia="Times New Roman" w:hAnsi="Times New Roman" w:cs="Times New Roman"/>
          <w:i/>
          <w:iCs/>
          <w:sz w:val="24"/>
          <w:szCs w:val="24"/>
          <w:lang w:eastAsia="it-IT"/>
        </w:rPr>
        <w:t xml:space="preserve"> se la domanda viene inviata per posta deve arrivare entro e non oltre il 24 settembre. Non fa fede il timbro postale).</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i/>
          <w:iCs/>
          <w:sz w:val="24"/>
          <w:szCs w:val="24"/>
          <w:lang w:eastAsia="it-IT"/>
        </w:rPr>
        <w:t xml:space="preserve">Durata e rimborso: </w:t>
      </w:r>
      <w:r w:rsidRPr="009B697F">
        <w:rPr>
          <w:rFonts w:ascii="Times New Roman" w:eastAsia="Times New Roman" w:hAnsi="Times New Roman" w:cs="Times New Roman"/>
          <w:sz w:val="24"/>
          <w:szCs w:val="24"/>
          <w:lang w:eastAsia="it-IT"/>
        </w:rPr>
        <w:br/>
        <w:t xml:space="preserve">La durata del servizio civile regionale è pari a 12 mesi; ai giovani in servizio spetta un assegno mensile pari a </w:t>
      </w:r>
      <w:r w:rsidRPr="009B697F">
        <w:rPr>
          <w:rFonts w:ascii="Times New Roman" w:eastAsia="Times New Roman" w:hAnsi="Times New Roman" w:cs="Times New Roman"/>
          <w:b/>
          <w:bCs/>
          <w:sz w:val="24"/>
          <w:szCs w:val="24"/>
          <w:lang w:eastAsia="it-IT"/>
        </w:rPr>
        <w:t>433,80 euro</w:t>
      </w:r>
      <w:r w:rsidRPr="009B697F">
        <w:rPr>
          <w:rFonts w:ascii="Times New Roman" w:eastAsia="Times New Roman" w:hAnsi="Times New Roman" w:cs="Times New Roman"/>
          <w:sz w:val="24"/>
          <w:szCs w:val="24"/>
          <w:lang w:eastAsia="it-IT"/>
        </w:rPr>
        <w:t>.</w:t>
      </w:r>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i/>
          <w:iCs/>
          <w:sz w:val="24"/>
          <w:szCs w:val="24"/>
          <w:lang w:eastAsia="it-IT"/>
        </w:rPr>
        <w:t>Documentazione:</w:t>
      </w:r>
      <w:r w:rsidRPr="009B697F">
        <w:rPr>
          <w:rFonts w:ascii="Times New Roman" w:eastAsia="Times New Roman" w:hAnsi="Times New Roman" w:cs="Times New Roman"/>
          <w:b/>
          <w:bCs/>
          <w:i/>
          <w:iCs/>
          <w:sz w:val="24"/>
          <w:szCs w:val="24"/>
          <w:lang w:eastAsia="it-IT"/>
        </w:rPr>
        <w:br/>
      </w:r>
      <w:hyperlink r:id="rId18" w:history="1">
        <w:r w:rsidRPr="009B697F">
          <w:rPr>
            <w:rFonts w:ascii="Times New Roman" w:eastAsia="Times New Roman" w:hAnsi="Times New Roman" w:cs="Times New Roman"/>
            <w:color w:val="0000FF"/>
            <w:sz w:val="24"/>
            <w:szCs w:val="24"/>
            <w:u w:val="single"/>
            <w:lang w:eastAsia="it-IT"/>
          </w:rPr>
          <w:t>Decreto dirigenziale n.3279 del 30/07/2013</w:t>
        </w:r>
      </w:hyperlink>
      <w:r w:rsidRPr="009B697F">
        <w:rPr>
          <w:rFonts w:ascii="Times New Roman" w:eastAsia="Times New Roman" w:hAnsi="Times New Roman" w:cs="Times New Roman"/>
          <w:sz w:val="24"/>
          <w:szCs w:val="24"/>
          <w:lang w:eastAsia="it-IT"/>
        </w:rPr>
        <w:br/>
      </w:r>
      <w:hyperlink r:id="rId19" w:history="1">
        <w:r w:rsidRPr="009B697F">
          <w:rPr>
            <w:rFonts w:ascii="Times New Roman" w:eastAsia="Times New Roman" w:hAnsi="Times New Roman" w:cs="Times New Roman"/>
            <w:color w:val="0000FF"/>
            <w:sz w:val="24"/>
            <w:szCs w:val="24"/>
            <w:u w:val="single"/>
            <w:lang w:eastAsia="it-IT"/>
          </w:rPr>
          <w:t xml:space="preserve">bando giovani </w:t>
        </w:r>
      </w:hyperlink>
      <w:r w:rsidRPr="009B697F">
        <w:rPr>
          <w:rFonts w:ascii="Times New Roman" w:eastAsia="Times New Roman" w:hAnsi="Times New Roman" w:cs="Times New Roman"/>
          <w:sz w:val="24"/>
          <w:szCs w:val="24"/>
          <w:lang w:eastAsia="it-IT"/>
        </w:rPr>
        <w:br/>
        <w:t>A.</w:t>
      </w:r>
      <w:hyperlink r:id="rId20" w:history="1">
        <w:r w:rsidRPr="009B697F">
          <w:rPr>
            <w:rFonts w:ascii="Times New Roman" w:eastAsia="Times New Roman" w:hAnsi="Times New Roman" w:cs="Times New Roman"/>
            <w:color w:val="0000FF"/>
            <w:sz w:val="24"/>
            <w:szCs w:val="24"/>
            <w:u w:val="single"/>
            <w:lang w:eastAsia="it-IT"/>
          </w:rPr>
          <w:t xml:space="preserve"> area “generale”</w:t>
        </w:r>
      </w:hyperlink>
      <w:r w:rsidRPr="009B697F">
        <w:rPr>
          <w:rFonts w:ascii="Times New Roman" w:eastAsia="Times New Roman" w:hAnsi="Times New Roman" w:cs="Times New Roman"/>
          <w:sz w:val="24"/>
          <w:szCs w:val="24"/>
          <w:lang w:eastAsia="it-IT"/>
        </w:rPr>
        <w:br/>
        <w:t xml:space="preserve">B. </w:t>
      </w:r>
      <w:hyperlink r:id="rId21" w:history="1">
        <w:r w:rsidRPr="009B697F">
          <w:rPr>
            <w:rFonts w:ascii="Times New Roman" w:eastAsia="Times New Roman" w:hAnsi="Times New Roman" w:cs="Times New Roman"/>
            <w:color w:val="0000FF"/>
            <w:sz w:val="24"/>
            <w:szCs w:val="24"/>
            <w:u w:val="single"/>
            <w:lang w:eastAsia="it-IT"/>
          </w:rPr>
          <w:t>area “Carta Sanitaria Elettronica”</w:t>
        </w:r>
      </w:hyperlink>
      <w:r w:rsidRPr="009B697F">
        <w:rPr>
          <w:rFonts w:ascii="Times New Roman" w:eastAsia="Times New Roman" w:hAnsi="Times New Roman" w:cs="Times New Roman"/>
          <w:sz w:val="24"/>
          <w:szCs w:val="24"/>
          <w:lang w:eastAsia="it-IT"/>
        </w:rPr>
        <w:br/>
        <w:t xml:space="preserve">C. </w:t>
      </w:r>
      <w:hyperlink r:id="rId22" w:history="1">
        <w:r w:rsidRPr="009B697F">
          <w:rPr>
            <w:rFonts w:ascii="Times New Roman" w:eastAsia="Times New Roman" w:hAnsi="Times New Roman" w:cs="Times New Roman"/>
            <w:color w:val="0000FF"/>
            <w:sz w:val="24"/>
            <w:szCs w:val="24"/>
            <w:u w:val="single"/>
            <w:lang w:eastAsia="it-IT"/>
          </w:rPr>
          <w:t>area “immigrazione”</w:t>
        </w:r>
      </w:hyperlink>
      <w:r w:rsidRPr="009B697F">
        <w:rPr>
          <w:rFonts w:ascii="Times New Roman" w:eastAsia="Times New Roman" w:hAnsi="Times New Roman" w:cs="Times New Roman"/>
          <w:sz w:val="24"/>
          <w:szCs w:val="24"/>
          <w:lang w:eastAsia="it-IT"/>
        </w:rPr>
        <w:br/>
        <w:t xml:space="preserve">D. </w:t>
      </w:r>
      <w:hyperlink r:id="rId23" w:history="1">
        <w:r w:rsidRPr="009B697F">
          <w:rPr>
            <w:rFonts w:ascii="Times New Roman" w:eastAsia="Times New Roman" w:hAnsi="Times New Roman" w:cs="Times New Roman"/>
            <w:color w:val="0000FF"/>
            <w:sz w:val="24"/>
            <w:szCs w:val="24"/>
            <w:u w:val="single"/>
            <w:lang w:eastAsia="it-IT"/>
          </w:rPr>
          <w:t>area “amministrazione della giustizia”</w:t>
        </w:r>
      </w:hyperlink>
      <w:r w:rsidRPr="009B697F">
        <w:rPr>
          <w:rFonts w:ascii="Times New Roman" w:eastAsia="Times New Roman" w:hAnsi="Times New Roman" w:cs="Times New Roman"/>
          <w:sz w:val="24"/>
          <w:szCs w:val="24"/>
          <w:lang w:eastAsia="it-IT"/>
        </w:rPr>
        <w:br/>
      </w:r>
      <w:hyperlink r:id="rId24" w:history="1">
        <w:r w:rsidRPr="009B697F">
          <w:rPr>
            <w:rFonts w:ascii="Times New Roman" w:eastAsia="Times New Roman" w:hAnsi="Times New Roman" w:cs="Times New Roman"/>
            <w:color w:val="0000FF"/>
            <w:sz w:val="24"/>
            <w:szCs w:val="24"/>
            <w:u w:val="single"/>
            <w:lang w:eastAsia="it-IT"/>
          </w:rPr>
          <w:t>punteggi</w:t>
        </w:r>
      </w:hyperlink>
      <w:r w:rsidRPr="009B697F">
        <w:rPr>
          <w:rFonts w:ascii="Times New Roman" w:eastAsia="Times New Roman" w:hAnsi="Times New Roman" w:cs="Times New Roman"/>
          <w:sz w:val="24"/>
          <w:szCs w:val="24"/>
          <w:lang w:eastAsia="it-IT"/>
        </w:rPr>
        <w:br/>
      </w:r>
      <w:hyperlink r:id="rId25" w:history="1">
        <w:r w:rsidRPr="009B697F">
          <w:rPr>
            <w:rFonts w:ascii="Times New Roman" w:eastAsia="Times New Roman" w:hAnsi="Times New Roman" w:cs="Times New Roman"/>
            <w:color w:val="0000FF"/>
            <w:sz w:val="24"/>
            <w:szCs w:val="24"/>
            <w:u w:val="single"/>
            <w:lang w:eastAsia="it-IT"/>
          </w:rPr>
          <w:t>contratti</w:t>
        </w:r>
      </w:hyperlink>
    </w:p>
    <w:p w:rsidR="009B697F" w:rsidRPr="009B697F" w:rsidRDefault="009B697F" w:rsidP="009B697F">
      <w:pPr>
        <w:spacing w:before="100" w:beforeAutospacing="1" w:after="100" w:afterAutospacing="1"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b/>
          <w:bCs/>
          <w:i/>
          <w:iCs/>
          <w:sz w:val="24"/>
          <w:szCs w:val="24"/>
          <w:lang w:eastAsia="it-IT"/>
        </w:rPr>
        <w:t>Info</w:t>
      </w:r>
      <w:r w:rsidRPr="009B697F">
        <w:rPr>
          <w:rFonts w:ascii="Times New Roman" w:eastAsia="Times New Roman" w:hAnsi="Times New Roman" w:cs="Times New Roman"/>
          <w:b/>
          <w:bCs/>
          <w:sz w:val="24"/>
          <w:szCs w:val="24"/>
          <w:lang w:eastAsia="it-IT"/>
        </w:rPr>
        <w:t>:</w:t>
      </w:r>
      <w:r w:rsidRPr="009B697F">
        <w:rPr>
          <w:rFonts w:ascii="Times New Roman" w:eastAsia="Times New Roman" w:hAnsi="Times New Roman" w:cs="Times New Roman"/>
          <w:i/>
          <w:iCs/>
          <w:sz w:val="24"/>
          <w:szCs w:val="24"/>
          <w:lang w:eastAsia="it-IT"/>
        </w:rPr>
        <w:br/>
        <w:t>Regione Toscana – Direzione Generale Diritti di Cittadinanza e coesione Sociale– Settore politiche di Welfare regionale e cultura della legalità</w:t>
      </w:r>
      <w:r w:rsidRPr="009B697F">
        <w:rPr>
          <w:rFonts w:ascii="Times New Roman" w:eastAsia="Times New Roman" w:hAnsi="Times New Roman" w:cs="Times New Roman"/>
          <w:sz w:val="24"/>
          <w:szCs w:val="24"/>
          <w:lang w:eastAsia="it-IT"/>
        </w:rPr>
        <w:br/>
        <w:t xml:space="preserve">Via di </w:t>
      </w:r>
      <w:proofErr w:type="spellStart"/>
      <w:r w:rsidRPr="009B697F">
        <w:rPr>
          <w:rFonts w:ascii="Times New Roman" w:eastAsia="Times New Roman" w:hAnsi="Times New Roman" w:cs="Times New Roman"/>
          <w:sz w:val="24"/>
          <w:szCs w:val="24"/>
          <w:lang w:eastAsia="it-IT"/>
        </w:rPr>
        <w:t>Novoli</w:t>
      </w:r>
      <w:proofErr w:type="spellEnd"/>
      <w:r w:rsidRPr="009B697F">
        <w:rPr>
          <w:rFonts w:ascii="Times New Roman" w:eastAsia="Times New Roman" w:hAnsi="Times New Roman" w:cs="Times New Roman"/>
          <w:sz w:val="24"/>
          <w:szCs w:val="24"/>
          <w:lang w:eastAsia="it-IT"/>
        </w:rPr>
        <w:t>, 26 – 50127 Firenze</w:t>
      </w:r>
      <w:r w:rsidRPr="009B697F">
        <w:rPr>
          <w:rFonts w:ascii="Times New Roman" w:eastAsia="Times New Roman" w:hAnsi="Times New Roman" w:cs="Times New Roman"/>
          <w:sz w:val="24"/>
          <w:szCs w:val="24"/>
          <w:lang w:eastAsia="it-IT"/>
        </w:rPr>
        <w:br/>
        <w:t>Tel. 055/4385147 –  0554383421 – 0554385016 – 0554384208– fax 055/4385103</w:t>
      </w:r>
      <w:hyperlink r:id="rId26" w:history="1">
        <w:r w:rsidRPr="009B697F">
          <w:rPr>
            <w:rFonts w:ascii="Times New Roman" w:eastAsia="Times New Roman" w:hAnsi="Times New Roman" w:cs="Times New Roman"/>
            <w:color w:val="0000FF"/>
            <w:sz w:val="24"/>
            <w:szCs w:val="24"/>
            <w:u w:val="single"/>
            <w:lang w:eastAsia="it-IT"/>
          </w:rPr>
          <w:br/>
          <w:t>francesca.balatresi@regione.toscana.it</w:t>
        </w:r>
      </w:hyperlink>
      <w:hyperlink r:id="rId27" w:history="1">
        <w:r w:rsidRPr="009B697F">
          <w:rPr>
            <w:rFonts w:ascii="Times New Roman" w:eastAsia="Times New Roman" w:hAnsi="Times New Roman" w:cs="Times New Roman"/>
            <w:color w:val="0000FF"/>
            <w:sz w:val="24"/>
            <w:szCs w:val="24"/>
            <w:u w:val="single"/>
            <w:lang w:eastAsia="it-IT"/>
          </w:rPr>
          <w:br/>
        </w:r>
      </w:hyperlink>
      <w:hyperlink r:id="rId28" w:history="1">
        <w:r w:rsidRPr="009B697F">
          <w:rPr>
            <w:rFonts w:ascii="Times New Roman" w:eastAsia="Times New Roman" w:hAnsi="Times New Roman" w:cs="Times New Roman"/>
            <w:color w:val="0000FF"/>
            <w:sz w:val="24"/>
            <w:szCs w:val="24"/>
            <w:u w:val="single"/>
            <w:lang w:eastAsia="it-IT"/>
          </w:rPr>
          <w:t xml:space="preserve">lunella.colzi@regione.toscana.it </w:t>
        </w:r>
      </w:hyperlink>
      <w:hyperlink r:id="rId29" w:history="1">
        <w:r w:rsidRPr="009B697F">
          <w:rPr>
            <w:rFonts w:ascii="Times New Roman" w:eastAsia="Times New Roman" w:hAnsi="Times New Roman" w:cs="Times New Roman"/>
            <w:color w:val="0000FF"/>
            <w:sz w:val="24"/>
            <w:szCs w:val="24"/>
            <w:u w:val="single"/>
            <w:lang w:eastAsia="it-IT"/>
          </w:rPr>
          <w:br/>
          <w:t>mariacristina.bernardini@regione.toscana.it</w:t>
        </w:r>
      </w:hyperlink>
      <w:r w:rsidRPr="009B697F">
        <w:rPr>
          <w:rFonts w:ascii="Times New Roman" w:eastAsia="Times New Roman" w:hAnsi="Times New Roman" w:cs="Times New Roman"/>
          <w:sz w:val="24"/>
          <w:szCs w:val="24"/>
          <w:lang w:eastAsia="it-IT"/>
        </w:rPr>
        <w:br/>
      </w:r>
      <w:hyperlink r:id="rId30" w:history="1">
        <w:r w:rsidRPr="009B697F">
          <w:rPr>
            <w:rFonts w:ascii="Times New Roman" w:eastAsia="Times New Roman" w:hAnsi="Times New Roman" w:cs="Times New Roman"/>
            <w:color w:val="0000FF"/>
            <w:sz w:val="24"/>
            <w:szCs w:val="24"/>
            <w:u w:val="single"/>
            <w:lang w:eastAsia="it-IT"/>
          </w:rPr>
          <w:t>serviziocivile@regione.toscana.it</w:t>
        </w:r>
      </w:hyperlink>
      <w:r w:rsidRPr="009B697F">
        <w:rPr>
          <w:rFonts w:ascii="Times New Roman" w:eastAsia="Times New Roman" w:hAnsi="Times New Roman" w:cs="Times New Roman"/>
          <w:sz w:val="24"/>
          <w:szCs w:val="24"/>
          <w:lang w:eastAsia="it-IT"/>
        </w:rPr>
        <w:br/>
      </w:r>
      <w:r w:rsidRPr="009B697F">
        <w:rPr>
          <w:rFonts w:ascii="Times New Roman" w:eastAsia="Times New Roman" w:hAnsi="Times New Roman" w:cs="Times New Roman"/>
          <w:i/>
          <w:iCs/>
          <w:sz w:val="24"/>
          <w:szCs w:val="24"/>
          <w:lang w:eastAsia="it-IT"/>
        </w:rPr>
        <w:br/>
        <w:t xml:space="preserve">Ufficio </w:t>
      </w:r>
      <w:proofErr w:type="spellStart"/>
      <w:r w:rsidRPr="009B697F">
        <w:rPr>
          <w:rFonts w:ascii="Times New Roman" w:eastAsia="Times New Roman" w:hAnsi="Times New Roman" w:cs="Times New Roman"/>
          <w:i/>
          <w:iCs/>
          <w:sz w:val="24"/>
          <w:szCs w:val="24"/>
          <w:lang w:eastAsia="it-IT"/>
        </w:rPr>
        <w:t>Giovanisì</w:t>
      </w:r>
      <w:proofErr w:type="spellEnd"/>
      <w:r w:rsidRPr="009B697F">
        <w:rPr>
          <w:rFonts w:ascii="Times New Roman" w:eastAsia="Times New Roman" w:hAnsi="Times New Roman" w:cs="Times New Roman"/>
          <w:sz w:val="24"/>
          <w:szCs w:val="24"/>
          <w:lang w:eastAsia="it-IT"/>
        </w:rPr>
        <w:br/>
        <w:t>Piazza Duomo 10, – 50122 Firenze</w:t>
      </w:r>
      <w:hyperlink r:id="rId31" w:history="1">
        <w:r w:rsidRPr="009B697F">
          <w:rPr>
            <w:rFonts w:ascii="Times New Roman" w:eastAsia="Times New Roman" w:hAnsi="Times New Roman" w:cs="Times New Roman"/>
            <w:color w:val="0000FF"/>
            <w:sz w:val="24"/>
            <w:szCs w:val="24"/>
            <w:u w:val="single"/>
            <w:lang w:eastAsia="it-IT"/>
          </w:rPr>
          <w:br/>
          <w:t>info@giovanisi.it</w:t>
        </w:r>
      </w:hyperlink>
      <w:r w:rsidRPr="009B697F">
        <w:rPr>
          <w:rFonts w:ascii="Times New Roman" w:eastAsia="Times New Roman" w:hAnsi="Times New Roman" w:cs="Times New Roman"/>
          <w:sz w:val="24"/>
          <w:szCs w:val="24"/>
          <w:lang w:eastAsia="it-IT"/>
        </w:rPr>
        <w:br/>
        <w:t xml:space="preserve">Numero verde 800 098 719  </w:t>
      </w:r>
      <w:proofErr w:type="spellStart"/>
      <w:r w:rsidRPr="009B697F">
        <w:rPr>
          <w:rFonts w:ascii="Times New Roman" w:eastAsia="Times New Roman" w:hAnsi="Times New Roman" w:cs="Times New Roman"/>
          <w:sz w:val="24"/>
          <w:szCs w:val="24"/>
          <w:lang w:eastAsia="it-IT"/>
        </w:rPr>
        <w:t>Lunedi</w:t>
      </w:r>
      <w:proofErr w:type="spellEnd"/>
      <w:r w:rsidRPr="009B697F">
        <w:rPr>
          <w:rFonts w:ascii="Times New Roman" w:eastAsia="Times New Roman" w:hAnsi="Times New Roman" w:cs="Times New Roman"/>
          <w:sz w:val="24"/>
          <w:szCs w:val="24"/>
          <w:lang w:eastAsia="it-IT"/>
        </w:rPr>
        <w:t xml:space="preserve"> – </w:t>
      </w:r>
      <w:proofErr w:type="spellStart"/>
      <w:r w:rsidRPr="009B697F">
        <w:rPr>
          <w:rFonts w:ascii="Times New Roman" w:eastAsia="Times New Roman" w:hAnsi="Times New Roman" w:cs="Times New Roman"/>
          <w:sz w:val="24"/>
          <w:szCs w:val="24"/>
          <w:lang w:eastAsia="it-IT"/>
        </w:rPr>
        <w:t>Venerdi</w:t>
      </w:r>
      <w:proofErr w:type="spellEnd"/>
      <w:r w:rsidRPr="009B697F">
        <w:rPr>
          <w:rFonts w:ascii="Times New Roman" w:eastAsia="Times New Roman" w:hAnsi="Times New Roman" w:cs="Times New Roman"/>
          <w:sz w:val="24"/>
          <w:szCs w:val="24"/>
          <w:lang w:eastAsia="it-IT"/>
        </w:rPr>
        <w:t xml:space="preserve"> 9.30 – 16:00</w:t>
      </w:r>
    </w:p>
    <w:p w:rsidR="009B697F" w:rsidRPr="009B697F" w:rsidRDefault="009B697F" w:rsidP="009B697F">
      <w:pPr>
        <w:spacing w:line="24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1628775" cy="152400"/>
            <wp:effectExtent l="19050" t="0" r="9525" b="0"/>
            <wp:docPr id="2" name="Immagine 2" descr="Shar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32"/>
                    </pic:cNvPr>
                    <pic:cNvPicPr>
                      <a:picLocks noChangeAspect="1" noChangeArrowheads="1"/>
                    </pic:cNvPicPr>
                  </pic:nvPicPr>
                  <pic:blipFill>
                    <a:blip r:embed="rId33" cstate="print"/>
                    <a:srcRect/>
                    <a:stretch>
                      <a:fillRect/>
                    </a:stretch>
                  </pic:blipFill>
                  <pic:spPr bwMode="auto">
                    <a:xfrm>
                      <a:off x="0" y="0"/>
                      <a:ext cx="1628775" cy="152400"/>
                    </a:xfrm>
                    <a:prstGeom prst="rect">
                      <a:avLst/>
                    </a:prstGeom>
                    <a:noFill/>
                    <a:ln w="9525">
                      <a:noFill/>
                      <a:miter lim="800000"/>
                      <a:headEnd/>
                      <a:tailEnd/>
                    </a:ln>
                  </pic:spPr>
                </pic:pic>
              </a:graphicData>
            </a:graphic>
          </wp:inline>
        </w:drawing>
      </w:r>
    </w:p>
    <w:p w:rsidR="00274E60" w:rsidRDefault="009B697F" w:rsidP="009B697F">
      <w:pPr>
        <w:spacing w:after="0" w:line="240" w:lineRule="auto"/>
      </w:pPr>
      <w:proofErr w:type="spellStart"/>
      <w:r w:rsidRPr="009B697F">
        <w:rPr>
          <w:rFonts w:ascii="Times New Roman" w:eastAsia="Times New Roman" w:hAnsi="Times New Roman" w:cs="Times New Roman"/>
          <w:b/>
          <w:bCs/>
          <w:sz w:val="24"/>
          <w:szCs w:val="24"/>
          <w:lang w:eastAsia="it-IT"/>
        </w:rPr>
        <w:t>Tag</w:t>
      </w:r>
      <w:proofErr w:type="spellEnd"/>
      <w:r w:rsidRPr="009B697F">
        <w:rPr>
          <w:rFonts w:ascii="Times New Roman" w:eastAsia="Times New Roman" w:hAnsi="Times New Roman" w:cs="Times New Roman"/>
          <w:b/>
          <w:bCs/>
          <w:sz w:val="24"/>
          <w:szCs w:val="24"/>
          <w:lang w:eastAsia="it-IT"/>
        </w:rPr>
        <w:t>:</w:t>
      </w:r>
      <w:r w:rsidRPr="009B697F">
        <w:rPr>
          <w:rFonts w:ascii="Times New Roman" w:eastAsia="Times New Roman" w:hAnsi="Times New Roman" w:cs="Times New Roman"/>
          <w:sz w:val="24"/>
          <w:szCs w:val="24"/>
          <w:lang w:eastAsia="it-IT"/>
        </w:rPr>
        <w:t xml:space="preserve"> </w:t>
      </w:r>
      <w:hyperlink r:id="rId34" w:history="1">
        <w:r w:rsidRPr="009B697F">
          <w:rPr>
            <w:rFonts w:ascii="Times New Roman" w:eastAsia="Times New Roman" w:hAnsi="Times New Roman" w:cs="Times New Roman"/>
            <w:color w:val="0000FF"/>
            <w:sz w:val="24"/>
            <w:szCs w:val="24"/>
            <w:u w:val="single"/>
            <w:lang w:eastAsia="it-IT"/>
          </w:rPr>
          <w:t>bando per i giovani</w:t>
        </w:r>
      </w:hyperlink>
      <w:r w:rsidRPr="009B697F">
        <w:rPr>
          <w:rFonts w:ascii="Times New Roman" w:eastAsia="Times New Roman" w:hAnsi="Times New Roman" w:cs="Times New Roman"/>
          <w:sz w:val="24"/>
          <w:szCs w:val="24"/>
          <w:lang w:eastAsia="it-IT"/>
        </w:rPr>
        <w:t xml:space="preserve">, </w:t>
      </w:r>
      <w:hyperlink r:id="rId35" w:history="1">
        <w:r w:rsidRPr="009B697F">
          <w:rPr>
            <w:rFonts w:ascii="Times New Roman" w:eastAsia="Times New Roman" w:hAnsi="Times New Roman" w:cs="Times New Roman"/>
            <w:color w:val="0000FF"/>
            <w:sz w:val="24"/>
            <w:szCs w:val="24"/>
            <w:u w:val="single"/>
            <w:lang w:eastAsia="it-IT"/>
          </w:rPr>
          <w:t>servizio civile</w:t>
        </w:r>
      </w:hyperlink>
    </w:p>
    <w:p w:rsidR="00274E60" w:rsidRDefault="00274E60" w:rsidP="009B697F">
      <w:pPr>
        <w:spacing w:after="0" w:line="240" w:lineRule="auto"/>
      </w:pPr>
    </w:p>
    <w:p w:rsidR="00274E60" w:rsidRDefault="00274E60" w:rsidP="009B697F">
      <w:pPr>
        <w:spacing w:after="0" w:line="240" w:lineRule="auto"/>
      </w:pPr>
    </w:p>
    <w:p w:rsidR="00274E60" w:rsidRDefault="00274E60" w:rsidP="009B697F">
      <w:pPr>
        <w:spacing w:after="0" w:line="240" w:lineRule="auto"/>
      </w:pPr>
    </w:p>
    <w:p w:rsidR="00274E60" w:rsidRDefault="00274E60" w:rsidP="009B697F">
      <w:pPr>
        <w:spacing w:after="0" w:line="240" w:lineRule="auto"/>
      </w:pPr>
    </w:p>
    <w:p w:rsidR="00274E60" w:rsidRDefault="00274E60" w:rsidP="009B697F">
      <w:pPr>
        <w:spacing w:after="0" w:line="240" w:lineRule="auto"/>
      </w:pPr>
    </w:p>
    <w:p w:rsidR="00274E60" w:rsidRDefault="00274E60" w:rsidP="009B697F">
      <w:pPr>
        <w:spacing w:after="0" w:line="240" w:lineRule="auto"/>
      </w:pPr>
      <w:r>
        <w:t xml:space="preserve">SCADENZA TERMINI PRESENTAZIONE DOMANDE 24/9/2013 </w:t>
      </w:r>
    </w:p>
    <w:p w:rsidR="009B697F" w:rsidRPr="009B697F" w:rsidRDefault="009B697F" w:rsidP="009B697F">
      <w:pPr>
        <w:spacing w:after="0" w:line="240" w:lineRule="auto"/>
        <w:rPr>
          <w:rFonts w:ascii="Times New Roman" w:eastAsia="Times New Roman" w:hAnsi="Times New Roman" w:cs="Times New Roman"/>
          <w:sz w:val="24"/>
          <w:szCs w:val="24"/>
          <w:lang w:eastAsia="it-IT"/>
        </w:rPr>
      </w:pPr>
      <w:r w:rsidRPr="009B697F">
        <w:rPr>
          <w:rFonts w:ascii="Times New Roman" w:eastAsia="Times New Roman" w:hAnsi="Times New Roman" w:cs="Times New Roman"/>
          <w:sz w:val="24"/>
          <w:szCs w:val="24"/>
          <w:lang w:eastAsia="it-IT"/>
        </w:rPr>
        <w:t xml:space="preserve"> </w:t>
      </w:r>
    </w:p>
    <w:p w:rsidR="00274E60" w:rsidRDefault="00274E60">
      <w:r>
        <w:t xml:space="preserve">PER MAGGIORI INFORMAZIONI relative ai progetti del TRIBUNALE </w:t>
      </w:r>
      <w:proofErr w:type="spellStart"/>
      <w:r>
        <w:t>DI</w:t>
      </w:r>
      <w:proofErr w:type="spellEnd"/>
      <w:r>
        <w:t xml:space="preserve"> MASSA CONTATTARE</w:t>
      </w:r>
    </w:p>
    <w:p w:rsidR="00274E60" w:rsidRDefault="00274E60">
      <w:r>
        <w:t xml:space="preserve"> ----    la segreteria della Presidenza al  </w:t>
      </w:r>
      <w:proofErr w:type="spellStart"/>
      <w:r>
        <w:t>tel</w:t>
      </w:r>
      <w:proofErr w:type="spellEnd"/>
      <w:r>
        <w:t xml:space="preserve"> .0585/818188</w:t>
      </w:r>
    </w:p>
    <w:p w:rsidR="00274E60" w:rsidRDefault="00274E60">
      <w:r>
        <w:t>oppure ----  il Dirigente amministrativo dr.ssa Anna Molino al n. tel. 0585/818130</w:t>
      </w:r>
    </w:p>
    <w:p w:rsidR="00274E60" w:rsidRDefault="00274E60">
      <w:r>
        <w:t xml:space="preserve"> </w:t>
      </w:r>
    </w:p>
    <w:sectPr w:rsidR="00274E60" w:rsidSect="00535B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1EFE"/>
    <w:multiLevelType w:val="multilevel"/>
    <w:tmpl w:val="6CF8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27D4F"/>
    <w:multiLevelType w:val="multilevel"/>
    <w:tmpl w:val="E10E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745B3"/>
    <w:multiLevelType w:val="multilevel"/>
    <w:tmpl w:val="56F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B845AB"/>
    <w:multiLevelType w:val="multilevel"/>
    <w:tmpl w:val="DAF0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B6E50"/>
    <w:multiLevelType w:val="multilevel"/>
    <w:tmpl w:val="85E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697F"/>
    <w:rsid w:val="0025527B"/>
    <w:rsid w:val="00274E60"/>
    <w:rsid w:val="00535BEE"/>
    <w:rsid w:val="009B69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BEE"/>
  </w:style>
  <w:style w:type="paragraph" w:styleId="Titolo1">
    <w:name w:val="heading 1"/>
    <w:basedOn w:val="Normale"/>
    <w:link w:val="Titolo1Carattere"/>
    <w:uiPriority w:val="9"/>
    <w:qFormat/>
    <w:rsid w:val="009B6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B697F"/>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B697F"/>
    <w:rPr>
      <w:color w:val="0000FF"/>
      <w:u w:val="single"/>
    </w:rPr>
  </w:style>
  <w:style w:type="paragraph" w:styleId="NormaleWeb">
    <w:name w:val="Normal (Web)"/>
    <w:basedOn w:val="Normale"/>
    <w:uiPriority w:val="99"/>
    <w:semiHidden/>
    <w:unhideWhenUsed/>
    <w:rsid w:val="009B69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cat">
    <w:name w:val="entry-cat"/>
    <w:basedOn w:val="Carpredefinitoparagrafo"/>
    <w:rsid w:val="009B697F"/>
  </w:style>
  <w:style w:type="character" w:styleId="Enfasigrassetto">
    <w:name w:val="Strong"/>
    <w:basedOn w:val="Carpredefinitoparagrafo"/>
    <w:uiPriority w:val="22"/>
    <w:qFormat/>
    <w:rsid w:val="009B697F"/>
    <w:rPr>
      <w:b/>
      <w:bCs/>
    </w:rPr>
  </w:style>
  <w:style w:type="character" w:styleId="Enfasicorsivo">
    <w:name w:val="Emphasis"/>
    <w:basedOn w:val="Carpredefinitoparagrafo"/>
    <w:uiPriority w:val="20"/>
    <w:qFormat/>
    <w:rsid w:val="009B697F"/>
    <w:rPr>
      <w:i/>
      <w:iCs/>
    </w:rPr>
  </w:style>
  <w:style w:type="paragraph" w:styleId="Testofumetto">
    <w:name w:val="Balloon Text"/>
    <w:basedOn w:val="Normale"/>
    <w:link w:val="TestofumettoCarattere"/>
    <w:uiPriority w:val="99"/>
    <w:semiHidden/>
    <w:unhideWhenUsed/>
    <w:rsid w:val="009B69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935576">
      <w:bodyDiv w:val="1"/>
      <w:marLeft w:val="0"/>
      <w:marRight w:val="0"/>
      <w:marTop w:val="0"/>
      <w:marBottom w:val="0"/>
      <w:divBdr>
        <w:top w:val="none" w:sz="0" w:space="0" w:color="auto"/>
        <w:left w:val="none" w:sz="0" w:space="0" w:color="auto"/>
        <w:bottom w:val="none" w:sz="0" w:space="0" w:color="auto"/>
        <w:right w:val="none" w:sz="0" w:space="0" w:color="auto"/>
      </w:divBdr>
      <w:divsChild>
        <w:div w:id="1849102613">
          <w:marLeft w:val="0"/>
          <w:marRight w:val="0"/>
          <w:marTop w:val="0"/>
          <w:marBottom w:val="0"/>
          <w:divBdr>
            <w:top w:val="none" w:sz="0" w:space="0" w:color="auto"/>
            <w:left w:val="none" w:sz="0" w:space="0" w:color="auto"/>
            <w:bottom w:val="none" w:sz="0" w:space="0" w:color="auto"/>
            <w:right w:val="none" w:sz="0" w:space="0" w:color="auto"/>
          </w:divBdr>
          <w:divsChild>
            <w:div w:id="806973397">
              <w:marLeft w:val="0"/>
              <w:marRight w:val="0"/>
              <w:marTop w:val="0"/>
              <w:marBottom w:val="0"/>
              <w:divBdr>
                <w:top w:val="none" w:sz="0" w:space="0" w:color="auto"/>
                <w:left w:val="none" w:sz="0" w:space="0" w:color="auto"/>
                <w:bottom w:val="none" w:sz="0" w:space="0" w:color="auto"/>
                <w:right w:val="none" w:sz="0" w:space="0" w:color="auto"/>
              </w:divBdr>
              <w:divsChild>
                <w:div w:id="1825973158">
                  <w:marLeft w:val="-4500"/>
                  <w:marRight w:val="0"/>
                  <w:marTop w:val="0"/>
                  <w:marBottom w:val="0"/>
                  <w:divBdr>
                    <w:top w:val="none" w:sz="0" w:space="0" w:color="auto"/>
                    <w:left w:val="none" w:sz="0" w:space="0" w:color="auto"/>
                    <w:bottom w:val="none" w:sz="0" w:space="0" w:color="auto"/>
                    <w:right w:val="none" w:sz="0" w:space="0" w:color="auto"/>
                  </w:divBdr>
                  <w:divsChild>
                    <w:div w:id="1412432675">
                      <w:marLeft w:val="4650"/>
                      <w:marRight w:val="0"/>
                      <w:marTop w:val="0"/>
                      <w:marBottom w:val="0"/>
                      <w:divBdr>
                        <w:top w:val="none" w:sz="0" w:space="0" w:color="auto"/>
                        <w:left w:val="none" w:sz="0" w:space="0" w:color="auto"/>
                        <w:bottom w:val="none" w:sz="0" w:space="0" w:color="auto"/>
                        <w:right w:val="none" w:sz="0" w:space="0" w:color="auto"/>
                      </w:divBdr>
                      <w:divsChild>
                        <w:div w:id="505441720">
                          <w:marLeft w:val="0"/>
                          <w:marRight w:val="0"/>
                          <w:marTop w:val="0"/>
                          <w:marBottom w:val="0"/>
                          <w:divBdr>
                            <w:top w:val="none" w:sz="0" w:space="0" w:color="auto"/>
                            <w:left w:val="none" w:sz="0" w:space="0" w:color="auto"/>
                            <w:bottom w:val="none" w:sz="0" w:space="0" w:color="auto"/>
                            <w:right w:val="none" w:sz="0" w:space="0" w:color="auto"/>
                          </w:divBdr>
                          <w:divsChild>
                            <w:div w:id="3292479">
                              <w:marLeft w:val="0"/>
                              <w:marRight w:val="0"/>
                              <w:marTop w:val="0"/>
                              <w:marBottom w:val="0"/>
                              <w:divBdr>
                                <w:top w:val="none" w:sz="0" w:space="0" w:color="auto"/>
                                <w:left w:val="none" w:sz="0" w:space="0" w:color="auto"/>
                                <w:bottom w:val="none" w:sz="0" w:space="0" w:color="auto"/>
                                <w:right w:val="none" w:sz="0" w:space="0" w:color="auto"/>
                              </w:divBdr>
                            </w:div>
                            <w:div w:id="485510402">
                              <w:marLeft w:val="0"/>
                              <w:marRight w:val="0"/>
                              <w:marTop w:val="0"/>
                              <w:marBottom w:val="0"/>
                              <w:divBdr>
                                <w:top w:val="none" w:sz="0" w:space="0" w:color="auto"/>
                                <w:left w:val="none" w:sz="0" w:space="0" w:color="auto"/>
                                <w:bottom w:val="none" w:sz="0" w:space="0" w:color="auto"/>
                                <w:right w:val="none" w:sz="0" w:space="0" w:color="auto"/>
                              </w:divBdr>
                              <w:divsChild>
                                <w:div w:id="1125198281">
                                  <w:marLeft w:val="0"/>
                                  <w:marRight w:val="0"/>
                                  <w:marTop w:val="240"/>
                                  <w:marBottom w:val="240"/>
                                  <w:divBdr>
                                    <w:top w:val="none" w:sz="0" w:space="0" w:color="auto"/>
                                    <w:left w:val="none" w:sz="0" w:space="0" w:color="auto"/>
                                    <w:bottom w:val="none" w:sz="0" w:space="0" w:color="auto"/>
                                    <w:right w:val="none" w:sz="0" w:space="0" w:color="auto"/>
                                  </w:divBdr>
                                  <w:divsChild>
                                    <w:div w:id="4507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ovanisi.it/category/servizio-civile/" TargetMode="External"/><Relationship Id="rId13" Type="http://schemas.openxmlformats.org/officeDocument/2006/relationships/hyperlink" Target="http://www.giovanisi.it/files/2013/08/AGenerale.pdf" TargetMode="External"/><Relationship Id="rId18" Type="http://schemas.openxmlformats.org/officeDocument/2006/relationships/hyperlink" Target="http://www.giovanisi.it/files/2013/08/decreto.03279pdf.pdf" TargetMode="External"/><Relationship Id="rId26" Type="http://schemas.openxmlformats.org/officeDocument/2006/relationships/hyperlink" Target="mailto:francesca.balatresi@regione.toscana.it" TargetMode="External"/><Relationship Id="rId3" Type="http://schemas.openxmlformats.org/officeDocument/2006/relationships/settings" Target="settings.xml"/><Relationship Id="rId21" Type="http://schemas.openxmlformats.org/officeDocument/2006/relationships/hyperlink" Target="http://www.giovanisi.it/files/2013/08/Allbcse.pdf" TargetMode="External"/><Relationship Id="rId34" Type="http://schemas.openxmlformats.org/officeDocument/2006/relationships/hyperlink" Target="http://www.giovanisi.it/tag/bando-per-i-giovani/" TargetMode="External"/><Relationship Id="rId7" Type="http://schemas.openxmlformats.org/officeDocument/2006/relationships/hyperlink" Target="http://www.giovanisi.it/category/notizie/" TargetMode="External"/><Relationship Id="rId12" Type="http://schemas.openxmlformats.org/officeDocument/2006/relationships/hyperlink" Target="http://www.giovanisi.it/files/2013/08/bandogiovani.pdf" TargetMode="External"/><Relationship Id="rId17" Type="http://schemas.openxmlformats.org/officeDocument/2006/relationships/hyperlink" Target="http://web.rete.toscana.it/attinew/?LO=00000001a6b7c8d90000000300000016000001b03982ac390000000000012b8000000000000000000000000000000000000000000000000000000000000000000000000000000000&amp;MItypeObj=application/pdf" TargetMode="External"/><Relationship Id="rId25" Type="http://schemas.openxmlformats.org/officeDocument/2006/relationships/hyperlink" Target="http://www.giovanisi.it/files/2013/08/gcontratto.pdf"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giovanisi.it/files/2013/08/Allbcse.pdf" TargetMode="External"/><Relationship Id="rId20" Type="http://schemas.openxmlformats.org/officeDocument/2006/relationships/hyperlink" Target="http://www.giovanisi.it/files/2013/08/AGenerale.pdf" TargetMode="External"/><Relationship Id="rId29" Type="http://schemas.openxmlformats.org/officeDocument/2006/relationships/hyperlink" Target="mailto:mariacristina.bernardini@regione.toscana.it" TargetMode="External"/><Relationship Id="rId1" Type="http://schemas.openxmlformats.org/officeDocument/2006/relationships/numbering" Target="numbering.xml"/><Relationship Id="rId6" Type="http://schemas.openxmlformats.org/officeDocument/2006/relationships/hyperlink" Target="http://www.giovanisi.it/category/galleria/" TargetMode="External"/><Relationship Id="rId11" Type="http://schemas.openxmlformats.org/officeDocument/2006/relationships/hyperlink" Target="http://www.giovanisi.it/files/2013/08/decreto.03279pdf.pdf" TargetMode="External"/><Relationship Id="rId24" Type="http://schemas.openxmlformats.org/officeDocument/2006/relationships/hyperlink" Target="http://www.giovanisi.it/files/2013/08/punteggi.pdf" TargetMode="External"/><Relationship Id="rId32" Type="http://schemas.openxmlformats.org/officeDocument/2006/relationships/hyperlink" Target="http://www.addtoany.com/share_save#url=http%3A%2F%2Fwww.giovanisi.it%2F2013%2F08%2F21%2Fbando-per-2034-giovani-per-progetti-di-servizio-civile-regionale%2F&amp;title=Bando%20per%202.034%20giovani%20per%20progetti%20di%20Servizio%20Civile%20regionale&amp;description=Con%20il%20Decreto%20dirigenziale%20n.3279%20del%2030%2F07%2F2013%2C%20%C3%A8%20stato%20emanato%20un%20bando%20per%20la%20selezione%20di%202.034%20giovani%20da%20impiegare%20in%20progetti%20di%20Servizio%20Civile%20regionale.%20I%20progetti%20per%20cui..." TargetMode="External"/><Relationship Id="rId37" Type="http://schemas.openxmlformats.org/officeDocument/2006/relationships/theme" Target="theme/theme1.xml"/><Relationship Id="rId5" Type="http://schemas.openxmlformats.org/officeDocument/2006/relationships/hyperlink" Target="http://www.giovanisi.it/2013/08/21/bando-per-2034-giovani-per-progetti-di-servizio-civile-regionale/" TargetMode="External"/><Relationship Id="rId15" Type="http://schemas.openxmlformats.org/officeDocument/2006/relationships/hyperlink" Target="http://www.giovanisi.it/files/2013/08/Cimmigrazione.pdf" TargetMode="External"/><Relationship Id="rId23" Type="http://schemas.openxmlformats.org/officeDocument/2006/relationships/hyperlink" Target="http://www.giovanisi.it/files/2013/08/dgiustizia.pdf" TargetMode="External"/><Relationship Id="rId28" Type="http://schemas.openxmlformats.org/officeDocument/2006/relationships/hyperlink" Target="mailto:lunella.colzi@regione.toscana.it"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iovanisi.it/files/2013/08/bandogiovani.pdf" TargetMode="External"/><Relationship Id="rId31" Type="http://schemas.openxmlformats.org/officeDocument/2006/relationships/hyperlink" Target="mailto:info@giovanisi.it" TargetMode="External"/><Relationship Id="rId4" Type="http://schemas.openxmlformats.org/officeDocument/2006/relationships/webSettings" Target="webSettings.xml"/><Relationship Id="rId9" Type="http://schemas.openxmlformats.org/officeDocument/2006/relationships/hyperlink" Target="http://www.giovanisi.it/files/2013/08/RT_GSi_FB_0522.jpg" TargetMode="External"/><Relationship Id="rId14" Type="http://schemas.openxmlformats.org/officeDocument/2006/relationships/hyperlink" Target="http://www.giovanisi.it/files/2013/08/dgiustizia.pdf" TargetMode="External"/><Relationship Id="rId22" Type="http://schemas.openxmlformats.org/officeDocument/2006/relationships/hyperlink" Target="http://www.giovanisi.it/files/2013/08/Cimmigrazione.pdf" TargetMode="External"/><Relationship Id="rId27" Type="http://schemas.openxmlformats.org/officeDocument/2006/relationships/hyperlink" Target="mailto:franco.chioccioli@regione.toscana.it" TargetMode="External"/><Relationship Id="rId30" Type="http://schemas.openxmlformats.org/officeDocument/2006/relationships/hyperlink" Target="mailto:serviziocivile@regione.toscana.it" TargetMode="External"/><Relationship Id="rId35" Type="http://schemas.openxmlformats.org/officeDocument/2006/relationships/hyperlink" Target="http://www.giovanisi.it/tag/servizio-civile-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amolino</dc:creator>
  <cp:keywords/>
  <dc:description/>
  <cp:lastModifiedBy>amolino</cp:lastModifiedBy>
  <cp:revision>3</cp:revision>
  <dcterms:created xsi:type="dcterms:W3CDTF">2013-08-22T13:49:00Z</dcterms:created>
  <dcterms:modified xsi:type="dcterms:W3CDTF">2013-08-22T13:58:00Z</dcterms:modified>
</cp:coreProperties>
</file>